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C2D" w:rsidRPr="0005320D" w:rsidRDefault="00626C2D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Бельгеубаева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К.Ж.- учитель казахского языка</w:t>
      </w:r>
    </w:p>
    <w:p w:rsidR="00626C2D" w:rsidRPr="0005320D" w:rsidRDefault="00626C2D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Завгородняя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Л.М. - учитель географии</w:t>
      </w:r>
    </w:p>
    <w:p w:rsidR="00DA1219" w:rsidRPr="0005320D" w:rsidRDefault="0024331D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КГУ «Школа – гимназия № 2»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ак</w:t>
      </w:r>
      <w:r w:rsidR="00626C2D" w:rsidRPr="0005320D">
        <w:rPr>
          <w:rFonts w:ascii="Times New Roman" w:hAnsi="Times New Roman" w:cs="Times New Roman"/>
          <w:sz w:val="24"/>
          <w:szCs w:val="24"/>
        </w:rPr>
        <w:t>имата</w:t>
      </w:r>
      <w:proofErr w:type="spellEnd"/>
      <w:r w:rsidR="00626C2D" w:rsidRPr="0005320D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proofErr w:type="gramStart"/>
      <w:r w:rsidR="00626C2D" w:rsidRPr="0005320D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626C2D" w:rsidRPr="0005320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26C2D" w:rsidRPr="0005320D">
        <w:rPr>
          <w:rFonts w:ascii="Times New Roman" w:hAnsi="Times New Roman" w:cs="Times New Roman"/>
          <w:sz w:val="24"/>
          <w:szCs w:val="24"/>
        </w:rPr>
        <w:t>Каменогорска</w:t>
      </w:r>
      <w:proofErr w:type="spellEnd"/>
      <w:proofErr w:type="gramEnd"/>
      <w:r w:rsidR="00626C2D" w:rsidRPr="0005320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331D" w:rsidRPr="0005320D" w:rsidRDefault="00626C2D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320D">
        <w:rPr>
          <w:rFonts w:ascii="Times New Roman" w:hAnsi="Times New Roman" w:cs="Times New Roman"/>
          <w:sz w:val="24"/>
          <w:szCs w:val="24"/>
        </w:rPr>
        <w:t>Восточно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– Казахстанской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DA1219" w:rsidRPr="0005320D">
        <w:rPr>
          <w:rFonts w:ascii="Times New Roman" w:hAnsi="Times New Roman" w:cs="Times New Roman"/>
          <w:sz w:val="24"/>
          <w:szCs w:val="24"/>
        </w:rPr>
        <w:t xml:space="preserve">      </w:t>
      </w:r>
      <w:r w:rsidRPr="0005320D">
        <w:rPr>
          <w:rFonts w:ascii="Times New Roman" w:hAnsi="Times New Roman" w:cs="Times New Roman"/>
          <w:sz w:val="24"/>
          <w:szCs w:val="24"/>
        </w:rPr>
        <w:t>11 класс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Интегрированный урок казахского языка и географии на тему: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«Страны Восточной Европы и Республика Казахстан»</w:t>
      </w:r>
    </w:p>
    <w:p w:rsidR="00626C2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b/>
          <w:sz w:val="24"/>
          <w:szCs w:val="24"/>
        </w:rPr>
        <w:t>Цель</w:t>
      </w:r>
      <w:r w:rsidRPr="0005320D">
        <w:rPr>
          <w:rFonts w:ascii="Times New Roman" w:hAnsi="Times New Roman" w:cs="Times New Roman"/>
          <w:sz w:val="24"/>
          <w:szCs w:val="24"/>
        </w:rPr>
        <w:t xml:space="preserve">: </w:t>
      </w:r>
      <w:r w:rsidR="00626C2D" w:rsidRPr="0005320D">
        <w:rPr>
          <w:rFonts w:ascii="Times New Roman" w:hAnsi="Times New Roman" w:cs="Times New Roman"/>
          <w:sz w:val="24"/>
          <w:szCs w:val="24"/>
        </w:rPr>
        <w:t>Знать особенности стран</w:t>
      </w:r>
      <w:r w:rsidR="00DA1219" w:rsidRPr="0005320D">
        <w:rPr>
          <w:rFonts w:ascii="Times New Roman" w:hAnsi="Times New Roman" w:cs="Times New Roman"/>
          <w:sz w:val="24"/>
          <w:szCs w:val="24"/>
        </w:rPr>
        <w:t xml:space="preserve"> Восточной Европы и их связь с Р</w:t>
      </w:r>
      <w:r w:rsidR="00626C2D" w:rsidRPr="0005320D">
        <w:rPr>
          <w:rFonts w:ascii="Times New Roman" w:hAnsi="Times New Roman" w:cs="Times New Roman"/>
          <w:sz w:val="24"/>
          <w:szCs w:val="24"/>
        </w:rPr>
        <w:t>еспубликой Казахстан.</w:t>
      </w:r>
    </w:p>
    <w:p w:rsidR="007A55A7" w:rsidRPr="0005320D" w:rsidRDefault="00626C2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b/>
          <w:sz w:val="24"/>
          <w:szCs w:val="24"/>
        </w:rPr>
        <w:t>Задачи</w:t>
      </w:r>
      <w:r w:rsidRPr="0005320D">
        <w:rPr>
          <w:rFonts w:ascii="Times New Roman" w:hAnsi="Times New Roman" w:cs="Times New Roman"/>
          <w:sz w:val="24"/>
          <w:szCs w:val="24"/>
        </w:rPr>
        <w:t xml:space="preserve">: Образовательная: </w:t>
      </w:r>
      <w:r w:rsidR="0024331D" w:rsidRPr="0005320D">
        <w:rPr>
          <w:rFonts w:ascii="Times New Roman" w:hAnsi="Times New Roman" w:cs="Times New Roman"/>
          <w:sz w:val="24"/>
          <w:szCs w:val="24"/>
        </w:rPr>
        <w:t xml:space="preserve">Дать учащимся понятие об особенностях </w:t>
      </w:r>
      <w:proofErr w:type="spellStart"/>
      <w:r w:rsidR="0024331D" w:rsidRPr="0005320D">
        <w:rPr>
          <w:rFonts w:ascii="Times New Roman" w:hAnsi="Times New Roman" w:cs="Times New Roman"/>
          <w:sz w:val="24"/>
          <w:szCs w:val="24"/>
        </w:rPr>
        <w:t>экономико</w:t>
      </w:r>
      <w:proofErr w:type="spellEnd"/>
      <w:r w:rsidR="0024331D" w:rsidRPr="0005320D">
        <w:rPr>
          <w:rFonts w:ascii="Times New Roman" w:hAnsi="Times New Roman" w:cs="Times New Roman"/>
          <w:sz w:val="24"/>
          <w:szCs w:val="24"/>
        </w:rPr>
        <w:t xml:space="preserve"> – географического и геополитического положения стран Восточной Европы,  природных условиях  и ре</w:t>
      </w:r>
      <w:r w:rsidR="007A55A7" w:rsidRPr="0005320D">
        <w:rPr>
          <w:rFonts w:ascii="Times New Roman" w:hAnsi="Times New Roman" w:cs="Times New Roman"/>
          <w:sz w:val="24"/>
          <w:szCs w:val="24"/>
        </w:rPr>
        <w:t>сурсах, населении этого региона и связях с нашей республикой Казахстан.</w:t>
      </w:r>
      <w:r w:rsidR="0024331D" w:rsidRPr="00053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5A7" w:rsidRPr="0005320D" w:rsidRDefault="007A55A7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Развивающая: </w:t>
      </w:r>
      <w:r w:rsidR="0024331D" w:rsidRPr="0005320D">
        <w:rPr>
          <w:rFonts w:ascii="Times New Roman" w:hAnsi="Times New Roman" w:cs="Times New Roman"/>
          <w:sz w:val="24"/>
          <w:szCs w:val="24"/>
        </w:rPr>
        <w:t>Повторить грамматику казахского языка (прошедшее время), числительные, умение переводить текст, составлять рассказ, используя ключевые слова. Продолжить формирование умения работать с текстом учебника,</w:t>
      </w:r>
      <w:r w:rsidRPr="0005320D">
        <w:rPr>
          <w:rFonts w:ascii="Times New Roman" w:hAnsi="Times New Roman" w:cs="Times New Roman"/>
          <w:sz w:val="24"/>
          <w:szCs w:val="24"/>
        </w:rPr>
        <w:t xml:space="preserve"> картами атласа, </w:t>
      </w:r>
      <w:r w:rsidR="0024331D" w:rsidRPr="0005320D">
        <w:rPr>
          <w:rFonts w:ascii="Times New Roman" w:hAnsi="Times New Roman" w:cs="Times New Roman"/>
          <w:sz w:val="24"/>
          <w:szCs w:val="24"/>
        </w:rPr>
        <w:t xml:space="preserve"> статистическими материалами, работать в парах и группах, слушать и слышать друг друга. </w:t>
      </w:r>
    </w:p>
    <w:p w:rsidR="0024331D" w:rsidRPr="0005320D" w:rsidRDefault="007A55A7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Воспитательная: </w:t>
      </w:r>
      <w:r w:rsidR="0024331D" w:rsidRPr="0005320D">
        <w:rPr>
          <w:rFonts w:ascii="Times New Roman" w:hAnsi="Times New Roman" w:cs="Times New Roman"/>
          <w:sz w:val="24"/>
          <w:szCs w:val="24"/>
        </w:rPr>
        <w:t>Формирование познавательного интер</w:t>
      </w:r>
      <w:r w:rsidRPr="0005320D">
        <w:rPr>
          <w:rFonts w:ascii="Times New Roman" w:hAnsi="Times New Roman" w:cs="Times New Roman"/>
          <w:sz w:val="24"/>
          <w:szCs w:val="24"/>
        </w:rPr>
        <w:t>еса, лидерских,  нравственных и патриотических качеств учащихся</w:t>
      </w:r>
    </w:p>
    <w:p w:rsidR="007A55A7" w:rsidRPr="0005320D" w:rsidRDefault="007A55A7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Тип урока: урок изучения нового материала.</w:t>
      </w:r>
    </w:p>
    <w:p w:rsidR="007A55A7" w:rsidRPr="0005320D" w:rsidRDefault="007A55A7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Методы: индивидуальная, парная и групповая работа</w:t>
      </w:r>
    </w:p>
    <w:p w:rsidR="007A55A7" w:rsidRPr="0005320D" w:rsidRDefault="007A55A7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Средства обучения: Карта мира, атласы, учебник «География. Региональный обзор мира». Авторы: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Бейсенова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А. ,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Каймулдинова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К.,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Абилмажинова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Достай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Ж.,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», 2007, презентация, дополнительный материал </w:t>
      </w:r>
      <w:r w:rsidR="00741504" w:rsidRPr="0005320D">
        <w:rPr>
          <w:rFonts w:ascii="Times New Roman" w:hAnsi="Times New Roman" w:cs="Times New Roman"/>
          <w:sz w:val="24"/>
          <w:szCs w:val="24"/>
        </w:rPr>
        <w:t>«Народы стран Восточной Европы»</w:t>
      </w:r>
    </w:p>
    <w:p w:rsidR="00741504" w:rsidRPr="0005320D" w:rsidRDefault="00741504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План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1. Формулирование темы и цели урока.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2. Побуждение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1) индивидуальная работа. Заполнение таблицы «Верны ли утверждения»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3. Реализация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1) работа в парах. Оценка ЭГП стран Восточной Европы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Казахстана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2) работа в парах. Определение перечня стран этого региона</w:t>
      </w:r>
    </w:p>
    <w:p w:rsidR="00741504" w:rsidRPr="0005320D" w:rsidRDefault="00741504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3) работа в группах. </w:t>
      </w:r>
    </w:p>
    <w:p w:rsidR="00741504" w:rsidRPr="0005320D" w:rsidRDefault="00DA1219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  </w:t>
      </w:r>
      <w:r w:rsidR="00741504" w:rsidRPr="0005320D">
        <w:rPr>
          <w:rFonts w:ascii="Times New Roman" w:hAnsi="Times New Roman" w:cs="Times New Roman"/>
          <w:sz w:val="24"/>
          <w:szCs w:val="24"/>
        </w:rPr>
        <w:t>4. Задание на дом: § 16</w:t>
      </w:r>
    </w:p>
    <w:p w:rsidR="00741504" w:rsidRPr="0005320D" w:rsidRDefault="00DA1219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</w:t>
      </w:r>
      <w:r w:rsidR="00741504" w:rsidRPr="0005320D">
        <w:rPr>
          <w:rFonts w:ascii="Times New Roman" w:hAnsi="Times New Roman" w:cs="Times New Roman"/>
          <w:sz w:val="24"/>
          <w:szCs w:val="24"/>
        </w:rPr>
        <w:t>5. Рефлексия</w:t>
      </w:r>
    </w:p>
    <w:p w:rsidR="0024331D" w:rsidRPr="0005320D" w:rsidRDefault="0024331D" w:rsidP="0005320D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24331D" w:rsidRPr="0005320D" w:rsidRDefault="00741504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      1. </w:t>
      </w:r>
      <w:r w:rsidR="0024331D" w:rsidRPr="0005320D">
        <w:rPr>
          <w:rFonts w:ascii="Times New Roman" w:hAnsi="Times New Roman" w:cs="Times New Roman"/>
          <w:sz w:val="24"/>
          <w:szCs w:val="24"/>
        </w:rPr>
        <w:t>Формулирование темы и цели урока</w:t>
      </w: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Каждой группе задается вопрос:</w:t>
      </w:r>
    </w:p>
    <w:p w:rsidR="0024331D" w:rsidRPr="0005320D" w:rsidRDefault="0024331D" w:rsidP="0005320D">
      <w:pPr>
        <w:pStyle w:val="a3"/>
        <w:numPr>
          <w:ilvl w:val="0"/>
          <w:numId w:val="2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К какому региону Европы относятся страны, граничащие с Зарубежной Европой на востоке?</w:t>
      </w:r>
    </w:p>
    <w:p w:rsidR="0024331D" w:rsidRPr="0005320D" w:rsidRDefault="0024331D" w:rsidP="0005320D">
      <w:pPr>
        <w:pStyle w:val="a3"/>
        <w:numPr>
          <w:ilvl w:val="0"/>
          <w:numId w:val="2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С каким регионом Европы граничит Российская Федерация на западе?</w:t>
      </w:r>
    </w:p>
    <w:p w:rsidR="0024331D" w:rsidRPr="0005320D" w:rsidRDefault="0024331D" w:rsidP="0005320D">
      <w:pPr>
        <w:pStyle w:val="a3"/>
        <w:numPr>
          <w:ilvl w:val="0"/>
          <w:numId w:val="2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К какому региону Европы относятся государства, образовавшиеся после распада социалистического блока в 90-х годах?</w:t>
      </w:r>
    </w:p>
    <w:p w:rsidR="0024331D" w:rsidRPr="0005320D" w:rsidRDefault="0024331D" w:rsidP="0005320D">
      <w:pPr>
        <w:pStyle w:val="a3"/>
        <w:numPr>
          <w:ilvl w:val="0"/>
          <w:numId w:val="2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В странах этого региона в настоящее время идет преобразование экономики из плановой социалистической в 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>рыночную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(Учащиеся отвечают на вопросы и формулируют тему и цели урока)</w:t>
      </w:r>
    </w:p>
    <w:p w:rsidR="0024331D" w:rsidRPr="0005320D" w:rsidRDefault="0024331D" w:rsidP="0005320D">
      <w:pPr>
        <w:pStyle w:val="a3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Побуждение</w:t>
      </w:r>
    </w:p>
    <w:p w:rsidR="0024331D" w:rsidRPr="0005320D" w:rsidRDefault="0024331D" w:rsidP="0005320D">
      <w:pPr>
        <w:shd w:val="clear" w:color="auto" w:fill="FFFFFF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5320D">
        <w:rPr>
          <w:rFonts w:ascii="Times New Roman" w:eastAsia="Times New Roman" w:hAnsi="Times New Roman" w:cs="Times New Roman"/>
          <w:color w:val="333333"/>
          <w:sz w:val="24"/>
          <w:szCs w:val="24"/>
        </w:rPr>
        <w:t>Лист результативности работы на уроке</w:t>
      </w:r>
    </w:p>
    <w:tbl>
      <w:tblPr>
        <w:tblStyle w:val="a4"/>
        <w:tblW w:w="0" w:type="auto"/>
        <w:tblInd w:w="675" w:type="dxa"/>
        <w:tblLook w:val="04A0"/>
      </w:tblPr>
      <w:tblGrid>
        <w:gridCol w:w="4395"/>
        <w:gridCol w:w="2409"/>
        <w:gridCol w:w="2092"/>
      </w:tblGrid>
      <w:tr w:rsidR="0024331D" w:rsidRPr="0005320D" w:rsidTr="004F3CC7">
        <w:tc>
          <w:tcPr>
            <w:tcW w:w="4395" w:type="dxa"/>
          </w:tcPr>
          <w:p w:rsidR="0024331D" w:rsidRPr="0005320D" w:rsidRDefault="0024331D" w:rsidP="0005320D">
            <w:pPr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Вид работы</w:t>
            </w:r>
          </w:p>
        </w:tc>
        <w:tc>
          <w:tcPr>
            <w:tcW w:w="2409" w:type="dxa"/>
          </w:tcPr>
          <w:p w:rsidR="0024331D" w:rsidRPr="0005320D" w:rsidRDefault="0024331D" w:rsidP="0005320D">
            <w:p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092" w:type="dxa"/>
          </w:tcPr>
          <w:p w:rsidR="0024331D" w:rsidRPr="0005320D" w:rsidRDefault="0024331D" w:rsidP="0005320D">
            <w:pPr>
              <w:spacing w:before="131"/>
              <w:ind w:left="142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Количество баллов</w:t>
            </w:r>
          </w:p>
        </w:tc>
      </w:tr>
      <w:tr w:rsidR="0024331D" w:rsidRPr="0005320D" w:rsidTr="004F3CC7">
        <w:tc>
          <w:tcPr>
            <w:tcW w:w="4395" w:type="dxa"/>
          </w:tcPr>
          <w:p w:rsidR="0024331D" w:rsidRPr="0005320D" w:rsidRDefault="0024331D" w:rsidP="0005320D">
            <w:pPr>
              <w:pStyle w:val="a3"/>
              <w:numPr>
                <w:ilvl w:val="0"/>
                <w:numId w:val="6"/>
              </w:num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Работа в парах</w:t>
            </w:r>
          </w:p>
        </w:tc>
        <w:tc>
          <w:tcPr>
            <w:tcW w:w="2409" w:type="dxa"/>
          </w:tcPr>
          <w:p w:rsidR="0024331D" w:rsidRPr="0005320D" w:rsidRDefault="0024331D" w:rsidP="0005320D">
            <w:p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 балла</w:t>
            </w:r>
          </w:p>
        </w:tc>
        <w:tc>
          <w:tcPr>
            <w:tcW w:w="2092" w:type="dxa"/>
          </w:tcPr>
          <w:p w:rsidR="0024331D" w:rsidRPr="0005320D" w:rsidRDefault="0024331D" w:rsidP="0005320D">
            <w:p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24331D" w:rsidRPr="0005320D" w:rsidTr="004F3CC7">
        <w:tc>
          <w:tcPr>
            <w:tcW w:w="4395" w:type="dxa"/>
          </w:tcPr>
          <w:p w:rsidR="0024331D" w:rsidRPr="0005320D" w:rsidRDefault="0024331D" w:rsidP="0005320D">
            <w:pPr>
              <w:pStyle w:val="a3"/>
              <w:numPr>
                <w:ilvl w:val="0"/>
                <w:numId w:val="6"/>
              </w:num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Работа в группах</w:t>
            </w:r>
          </w:p>
        </w:tc>
        <w:tc>
          <w:tcPr>
            <w:tcW w:w="2409" w:type="dxa"/>
          </w:tcPr>
          <w:p w:rsidR="0024331D" w:rsidRPr="0005320D" w:rsidRDefault="0024331D" w:rsidP="0005320D">
            <w:p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 баллов</w:t>
            </w:r>
          </w:p>
        </w:tc>
        <w:tc>
          <w:tcPr>
            <w:tcW w:w="2092" w:type="dxa"/>
          </w:tcPr>
          <w:p w:rsidR="0024331D" w:rsidRPr="0005320D" w:rsidRDefault="0024331D" w:rsidP="0005320D">
            <w:p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24331D" w:rsidRPr="0005320D" w:rsidTr="004F3CC7">
        <w:tc>
          <w:tcPr>
            <w:tcW w:w="4395" w:type="dxa"/>
          </w:tcPr>
          <w:p w:rsidR="0024331D" w:rsidRPr="0005320D" w:rsidRDefault="0024331D" w:rsidP="0005320D">
            <w:pPr>
              <w:pStyle w:val="a3"/>
              <w:numPr>
                <w:ilvl w:val="0"/>
                <w:numId w:val="6"/>
              </w:num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2409" w:type="dxa"/>
          </w:tcPr>
          <w:p w:rsidR="0024331D" w:rsidRPr="0005320D" w:rsidRDefault="0024331D" w:rsidP="0005320D">
            <w:pPr>
              <w:spacing w:before="131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</w:rPr>
              <w:t>1балл за каждый правильный ответ</w:t>
            </w:r>
          </w:p>
        </w:tc>
        <w:tc>
          <w:tcPr>
            <w:tcW w:w="2092" w:type="dxa"/>
          </w:tcPr>
          <w:p w:rsidR="0024331D" w:rsidRPr="0005320D" w:rsidRDefault="0024331D" w:rsidP="0005320D">
            <w:pPr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pStyle w:val="a5"/>
        <w:shd w:val="clear" w:color="auto" w:fill="FFFFFF"/>
        <w:tabs>
          <w:tab w:val="left" w:pos="6521"/>
        </w:tabs>
        <w:spacing w:after="0" w:afterAutospacing="0"/>
        <w:ind w:left="142" w:firstLine="567"/>
        <w:jc w:val="both"/>
        <w:rPr>
          <w:color w:val="000000"/>
          <w:lang w:val="ru-RU"/>
        </w:rPr>
      </w:pPr>
      <w:r w:rsidRPr="0005320D">
        <w:rPr>
          <w:color w:val="000000"/>
          <w:lang w:val="ru-RU"/>
        </w:rPr>
        <w:t xml:space="preserve">1.1. Индивидуальная работа.  Заполнить 1 колонку таблицы (В начале урока): </w:t>
      </w:r>
      <w:r w:rsidRPr="0005320D">
        <w:rPr>
          <w:color w:val="333333"/>
        </w:rPr>
        <w:t> </w:t>
      </w:r>
      <w:r w:rsidRPr="0005320D">
        <w:rPr>
          <w:lang w:val="ru-RU"/>
        </w:rPr>
        <w:t>Верны ли утверждения: Поставьте «+», если считаете, что верны и «</w:t>
      </w:r>
      <w:proofErr w:type="gramStart"/>
      <w:r w:rsidRPr="0005320D">
        <w:rPr>
          <w:lang w:val="ru-RU"/>
        </w:rPr>
        <w:t>-»</w:t>
      </w:r>
      <w:proofErr w:type="gramEnd"/>
      <w:r w:rsidRPr="0005320D">
        <w:rPr>
          <w:lang w:val="ru-RU"/>
        </w:rPr>
        <w:t>, если считаете, что нет</w:t>
      </w:r>
    </w:p>
    <w:tbl>
      <w:tblPr>
        <w:tblStyle w:val="a4"/>
        <w:tblW w:w="9780" w:type="dxa"/>
        <w:tblInd w:w="534" w:type="dxa"/>
        <w:tblLook w:val="04A0"/>
      </w:tblPr>
      <w:tblGrid>
        <w:gridCol w:w="6095"/>
        <w:gridCol w:w="2126"/>
        <w:gridCol w:w="1559"/>
      </w:tblGrid>
      <w:tr w:rsidR="0024331D" w:rsidRPr="0005320D" w:rsidTr="004F3CC7">
        <w:tc>
          <w:tcPr>
            <w:tcW w:w="6095" w:type="dxa"/>
          </w:tcPr>
          <w:p w:rsidR="0024331D" w:rsidRPr="0005320D" w:rsidRDefault="0024331D" w:rsidP="0005320D">
            <w:pPr>
              <w:tabs>
                <w:tab w:val="left" w:pos="6521"/>
              </w:tabs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Утверждения</w:t>
            </w:r>
          </w:p>
        </w:tc>
        <w:tc>
          <w:tcPr>
            <w:tcW w:w="2126" w:type="dxa"/>
          </w:tcPr>
          <w:p w:rsidR="0024331D" w:rsidRPr="0005320D" w:rsidRDefault="0024331D" w:rsidP="0005320D">
            <w:pPr>
              <w:tabs>
                <w:tab w:val="left" w:pos="6521"/>
              </w:tabs>
              <w:spacing w:before="131"/>
              <w:ind w:left="142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начале урока</w:t>
            </w:r>
          </w:p>
        </w:tc>
        <w:tc>
          <w:tcPr>
            <w:tcW w:w="1559" w:type="dxa"/>
          </w:tcPr>
          <w:p w:rsidR="0024331D" w:rsidRPr="0005320D" w:rsidRDefault="0024331D" w:rsidP="0005320D">
            <w:pPr>
              <w:tabs>
                <w:tab w:val="left" w:pos="6521"/>
              </w:tabs>
              <w:spacing w:before="131"/>
              <w:ind w:left="142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урока</w:t>
            </w:r>
          </w:p>
        </w:tc>
      </w:tr>
      <w:tr w:rsidR="0024331D" w:rsidRPr="0005320D" w:rsidTr="004F3CC7">
        <w:tc>
          <w:tcPr>
            <w:tcW w:w="6095" w:type="dxa"/>
          </w:tcPr>
          <w:p w:rsidR="0024331D" w:rsidRPr="0005320D" w:rsidRDefault="0024331D" w:rsidP="0005320D">
            <w:pPr>
              <w:pStyle w:val="a3"/>
              <w:numPr>
                <w:ilvl w:val="0"/>
                <w:numId w:val="3"/>
              </w:numPr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К странам Восточной Европы относятся Швеция и Финляндия.</w:t>
            </w:r>
          </w:p>
          <w:p w:rsidR="0024331D" w:rsidRPr="0005320D" w:rsidRDefault="0024331D" w:rsidP="0005320D">
            <w:pPr>
              <w:pStyle w:val="a3"/>
              <w:numPr>
                <w:ilvl w:val="0"/>
                <w:numId w:val="3"/>
              </w:numPr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Все страны Восточной Европы имеют выход в океан.</w:t>
            </w:r>
          </w:p>
          <w:p w:rsidR="0024331D" w:rsidRPr="0005320D" w:rsidRDefault="0024331D" w:rsidP="0005320D">
            <w:pPr>
              <w:pStyle w:val="a3"/>
              <w:numPr>
                <w:ilvl w:val="0"/>
                <w:numId w:val="3"/>
              </w:numPr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  имеют богатейшие запасы разнообразных полезных ископаемых.</w:t>
            </w:r>
          </w:p>
          <w:p w:rsidR="0024331D" w:rsidRPr="0005320D" w:rsidRDefault="0024331D" w:rsidP="0005320D">
            <w:pPr>
              <w:pStyle w:val="a3"/>
              <w:numPr>
                <w:ilvl w:val="0"/>
                <w:numId w:val="3"/>
              </w:numPr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Среди стран этого региона имеются монархии.</w:t>
            </w:r>
          </w:p>
          <w:p w:rsidR="0024331D" w:rsidRPr="0005320D" w:rsidRDefault="0024331D" w:rsidP="0005320D">
            <w:pPr>
              <w:pStyle w:val="a3"/>
              <w:numPr>
                <w:ilvl w:val="0"/>
                <w:numId w:val="3"/>
              </w:numPr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урбанизации этого региона составляет более 50%. </w:t>
            </w:r>
          </w:p>
          <w:p w:rsidR="0024331D" w:rsidRPr="0005320D" w:rsidRDefault="0024331D" w:rsidP="0005320D">
            <w:pPr>
              <w:tabs>
                <w:tab w:val="left" w:pos="6521"/>
              </w:tabs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331D" w:rsidRPr="0005320D" w:rsidRDefault="0024331D" w:rsidP="0005320D">
            <w:pPr>
              <w:tabs>
                <w:tab w:val="left" w:pos="6521"/>
              </w:tabs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331D" w:rsidRPr="0005320D" w:rsidRDefault="0024331D" w:rsidP="0005320D">
            <w:pPr>
              <w:tabs>
                <w:tab w:val="left" w:pos="6521"/>
              </w:tabs>
              <w:spacing w:before="131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(Учащиеся отмечают в предложенных таблицах верные на их взгляд  утверждения)</w:t>
      </w:r>
    </w:p>
    <w:p w:rsidR="0024331D" w:rsidRPr="0005320D" w:rsidRDefault="0024331D" w:rsidP="0005320D">
      <w:pPr>
        <w:pStyle w:val="a3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Реализация.</w:t>
      </w:r>
    </w:p>
    <w:p w:rsidR="0024331D" w:rsidRPr="0005320D" w:rsidRDefault="0024331D" w:rsidP="0005320D">
      <w:pPr>
        <w:pStyle w:val="a3"/>
        <w:numPr>
          <w:ilvl w:val="1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Работа в парах.</w:t>
      </w: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Перед началом работы совместно с учащимися вспоминаем:</w:t>
      </w:r>
    </w:p>
    <w:p w:rsidR="0024331D" w:rsidRPr="0005320D" w:rsidRDefault="0024331D" w:rsidP="0005320D">
      <w:pPr>
        <w:pStyle w:val="2"/>
        <w:ind w:left="142" w:firstLine="567"/>
        <w:jc w:val="both"/>
        <w:rPr>
          <w:b w:val="0"/>
        </w:rPr>
      </w:pPr>
      <w:r w:rsidRPr="0005320D">
        <w:rPr>
          <w:b w:val="0"/>
        </w:rPr>
        <w:t xml:space="preserve"> Критерии оценивания  работы в парах</w:t>
      </w:r>
    </w:p>
    <w:p w:rsidR="0024331D" w:rsidRPr="0005320D" w:rsidRDefault="0024331D" w:rsidP="0005320D">
      <w:pPr>
        <w:numPr>
          <w:ilvl w:val="0"/>
          <w:numId w:val="5"/>
        </w:num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Times New Roman" w:hAnsi="Times New Roman" w:cs="Times New Roman"/>
          <w:sz w:val="24"/>
          <w:szCs w:val="24"/>
        </w:rPr>
        <w:t>Знание фактического материала</w:t>
      </w:r>
    </w:p>
    <w:p w:rsidR="0024331D" w:rsidRPr="0005320D" w:rsidRDefault="0024331D" w:rsidP="0005320D">
      <w:pPr>
        <w:numPr>
          <w:ilvl w:val="0"/>
          <w:numId w:val="5"/>
        </w:num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Times New Roman" w:hAnsi="Times New Roman" w:cs="Times New Roman"/>
          <w:sz w:val="24"/>
          <w:szCs w:val="24"/>
        </w:rPr>
        <w:t>Умение пользоваться картой</w:t>
      </w:r>
    </w:p>
    <w:p w:rsidR="0024331D" w:rsidRPr="0005320D" w:rsidRDefault="0024331D" w:rsidP="0005320D">
      <w:pPr>
        <w:numPr>
          <w:ilvl w:val="0"/>
          <w:numId w:val="5"/>
        </w:num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Times New Roman" w:hAnsi="Times New Roman" w:cs="Times New Roman"/>
          <w:sz w:val="24"/>
          <w:szCs w:val="24"/>
        </w:rPr>
        <w:t>Умение пользоваться текстом учебника</w:t>
      </w:r>
    </w:p>
    <w:p w:rsidR="0024331D" w:rsidRPr="0005320D" w:rsidRDefault="0024331D" w:rsidP="0005320D">
      <w:pPr>
        <w:pStyle w:val="a3"/>
        <w:numPr>
          <w:ilvl w:val="0"/>
          <w:numId w:val="5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Умение анализировать материал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(визуализируем эти критерии)</w:t>
      </w: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экономико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– географического положения стран Восточной Европы и Республики Казахстан (Учащиеся рассказывают на казахском языке об особенностях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экономико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– географического положения стран Восточной Европы и Республики Казахстан, площади территории, границах, находят общее.)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Қазақстан Республикасы</w:t>
      </w:r>
    </w:p>
    <w:p w:rsidR="0024331D" w:rsidRPr="0005320D" w:rsidRDefault="0024331D" w:rsidP="0005320D">
      <w:pPr>
        <w:pStyle w:val="a3"/>
        <w:spacing w:after="0" w:line="240" w:lineRule="auto"/>
        <w:ind w:left="-567" w:firstLine="1275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Қазақстан дейтін менің бар елім,</w:t>
      </w:r>
    </w:p>
    <w:p w:rsidR="0024331D" w:rsidRPr="0005320D" w:rsidRDefault="0024331D" w:rsidP="0005320D">
      <w:pPr>
        <w:pStyle w:val="a3"/>
        <w:spacing w:after="0" w:line="240" w:lineRule="auto"/>
        <w:ind w:left="-1134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Pr="0005320D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05320D">
        <w:rPr>
          <w:rFonts w:ascii="Times New Roman" w:hAnsi="Times New Roman" w:cs="Times New Roman"/>
          <w:sz w:val="24"/>
          <w:szCs w:val="24"/>
          <w:lang w:val="kk-KZ"/>
        </w:rPr>
        <w:tab/>
        <w:t xml:space="preserve"> Жатыр алып жарты дүние әлемін.</w:t>
      </w:r>
    </w:p>
    <w:p w:rsidR="0024331D" w:rsidRPr="0005320D" w:rsidRDefault="0024331D" w:rsidP="0005320D">
      <w:pPr>
        <w:pStyle w:val="a3"/>
        <w:spacing w:after="0" w:line="240" w:lineRule="auto"/>
        <w:ind w:left="-1134" w:firstLine="18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Бұл далана анам жаспен суарған,</w:t>
      </w:r>
    </w:p>
    <w:p w:rsidR="0024331D" w:rsidRPr="0005320D" w:rsidRDefault="0024331D" w:rsidP="0005320D">
      <w:pPr>
        <w:pStyle w:val="a3"/>
        <w:spacing w:after="0" w:line="240" w:lineRule="auto"/>
        <w:ind w:left="-1134" w:firstLine="18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Бұл далада атам қолға ту алған,</w:t>
      </w:r>
    </w:p>
    <w:p w:rsidR="0024331D" w:rsidRPr="0005320D" w:rsidRDefault="0024331D" w:rsidP="0005320D">
      <w:pPr>
        <w:pStyle w:val="a3"/>
        <w:spacing w:after="0" w:line="240" w:lineRule="auto"/>
        <w:ind w:left="-1134" w:firstLine="18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Бұл далада жылып келім, уанған,</w:t>
      </w:r>
    </w:p>
    <w:p w:rsidR="0024331D" w:rsidRPr="0005320D" w:rsidRDefault="0024331D" w:rsidP="0005320D">
      <w:pPr>
        <w:pStyle w:val="a3"/>
        <w:spacing w:after="0" w:line="240" w:lineRule="auto"/>
        <w:ind w:left="-1134" w:firstLine="18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Бұл даланы көріп алғаш қуанған,</w:t>
      </w:r>
    </w:p>
    <w:p w:rsidR="0024331D" w:rsidRPr="0005320D" w:rsidRDefault="0024331D" w:rsidP="0005320D">
      <w:pPr>
        <w:pStyle w:val="a3"/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Бұл далада өскен жанда жоқ арман</w:t>
      </w:r>
      <w:r w:rsidRPr="0005320D">
        <w:rPr>
          <w:rFonts w:ascii="Times New Roman" w:hAnsi="Times New Roman" w:cs="Times New Roman"/>
          <w:sz w:val="24"/>
          <w:szCs w:val="24"/>
        </w:rPr>
        <w:t>!</w:t>
      </w:r>
    </w:p>
    <w:p w:rsidR="0024331D" w:rsidRPr="0005320D" w:rsidRDefault="0024331D" w:rsidP="0005320D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Еуразия құрлығындағы ең үлкен мемлекеттің бірі.Қазақстанның кең даласын, биік тауларын, ормандары мен көлдерін көрген адам оны еш уақытта ұмыта алмайды. Бұл біздің Отанымыз. Қазақстан – көп ұлтты мемлекет. Мұнда жүзден астам ұлттар мен ұлыстар тату өмір сүреді. </w:t>
      </w:r>
    </w:p>
    <w:p w:rsidR="0024331D" w:rsidRPr="0005320D" w:rsidRDefault="0024331D" w:rsidP="0005320D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Батыс Қазақстанның мұнай өндірісі орындары дүние жүзіне кең танылуда. Солтүстік Қазақстан – астығы мол өлке. Бұл жерде темір, асбест кен орындары.Сарыарқа – Қазақстандағы түсті металдардың үлкен қоймасы. Шығыс Қазақстан – ол түсті металл және су қуатынан электр өндірумен әйгілі. Оңтүстік Қазақстан – мақтаға, көкөніске, жеміс-жидекке бай.</w:t>
      </w:r>
    </w:p>
    <w:p w:rsidR="0024331D" w:rsidRPr="0005320D" w:rsidRDefault="0024331D" w:rsidP="0005320D">
      <w:pPr>
        <w:pStyle w:val="a3"/>
        <w:numPr>
          <w:ilvl w:val="1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lastRenderedPageBreak/>
        <w:t xml:space="preserve">Используя текст параграфа 16 стр. 73 и карты атласа,  из данного перечня стран исключить страны,  не относящиеся к странам Восточной Европы. Назвать эти страны и 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>регион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к которому они относятся на казахском языке. </w:t>
      </w:r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Польша, Чехия, Монако, Словакия, Венгрия, Франция, Румыния, Болгария, Сербия, Черногория, Словения, Италия, Испания, Хорватия, Босния и Герцеговина, Македония, Албания, Эстония, Латвия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Литва. </w:t>
      </w:r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Польша, Норвегия, Чехия,  Словакия, Венгрия, Румыния, Исландия,  Болгария, Сербия, Дания, Черногория, Словения,  Хорватия, Босния и Герцеговина, Македония, Албания, Финляндия,  Эстония, Латвия,  Литва. </w:t>
      </w:r>
      <w:proofErr w:type="gramEnd"/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Германия, Польша, Великобритания, Чехия, Словакия, Венгрия, Румыния, Швейцария, Болгария, Сербия, Черногория, Словения, Хорватия, Босния и Герцеговина, Македония, Албания, Эстония, Латвия,  Литва,  Австрия. </w:t>
      </w:r>
      <w:proofErr w:type="gramEnd"/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Польша, Чехия, Словакия, Венгрия, Румыния, Болгария, Сербия,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Тайланд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>, Черногория,  Япония, Словения,  КНР, Хорватия, Босния и Герцеговина, Македония, Индия,  Албания, Эстония, Латвия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Литва. </w:t>
      </w:r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Польша, Чехия, Иран, Ирак,  Словакия, Венгрия, Румыния, Болгария, Сербия,  Турция, Черногория, Словения, Сирия, Хорватия, Босния и Герцеговина, Македония, Албания, Эстония, Латвия, Литва. </w:t>
      </w:r>
      <w:proofErr w:type="gramEnd"/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Польша, Чехия, Словакия, Венгрия, Саудовская Аравия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Румыния, Болгария, Сербия, Черногория, Словения, ОАЭ, Хорватия, Босния и Герцеговина, Кувейт, Македония, Албания,  Катар, Эстония, Латвия , Литва. </w:t>
      </w:r>
    </w:p>
    <w:p w:rsidR="0024331D" w:rsidRPr="0005320D" w:rsidRDefault="0024331D" w:rsidP="0005320D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Польша, Чехия, Египет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Словакия, Ливия, Венгрия, Алжир, Тунис,   Румыния, Болгария, Сербия, Черногория, Словения, Хорватия, Босния и Герцеговина, Македония, Албания, Эстония, Латвия , Литва. </w:t>
      </w:r>
    </w:p>
    <w:p w:rsidR="0024331D" w:rsidRPr="0005320D" w:rsidRDefault="0024331D" w:rsidP="0005320D">
      <w:pPr>
        <w:pStyle w:val="a3"/>
        <w:numPr>
          <w:ilvl w:val="1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Работа в группах. Работают на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постерах</w:t>
      </w:r>
      <w:proofErr w:type="spellEnd"/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(Вновь определяются и визуализируются критерии оценивания)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320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0532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Критерии оценивания устного ответа 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1. </w:t>
      </w:r>
      <w:r w:rsidRPr="0005320D">
        <w:rPr>
          <w:rFonts w:ascii="Times New Roman" w:eastAsia="Times New Roman" w:hAnsi="Times New Roman" w:cs="Times New Roman"/>
          <w:sz w:val="24"/>
          <w:szCs w:val="24"/>
        </w:rPr>
        <w:t>Знание фактического материала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2. </w:t>
      </w:r>
      <w:r w:rsidRPr="0005320D">
        <w:rPr>
          <w:rFonts w:ascii="Times New Roman" w:eastAsia="Times New Roman" w:hAnsi="Times New Roman" w:cs="Times New Roman"/>
          <w:sz w:val="24"/>
          <w:szCs w:val="24"/>
        </w:rPr>
        <w:t>Знание терминов и понятий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3.</w:t>
      </w:r>
      <w:r w:rsidRPr="0005320D">
        <w:rPr>
          <w:rFonts w:ascii="Times New Roman" w:eastAsia="Times New Roman" w:hAnsi="Times New Roman" w:cs="Times New Roman"/>
          <w:sz w:val="24"/>
          <w:szCs w:val="24"/>
        </w:rPr>
        <w:t>Логика изложения материала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4.Умение пользоваться дополнительным материалом</w:t>
      </w:r>
      <w:r w:rsidRPr="0005320D">
        <w:rPr>
          <w:rFonts w:ascii="Times New Roman" w:eastAsia="Times New Roman" w:hAnsi="Times New Roman" w:cs="Times New Roman"/>
          <w:sz w:val="24"/>
          <w:szCs w:val="24"/>
        </w:rPr>
        <w:t xml:space="preserve"> при ответе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Times New Roman" w:hAnsi="Times New Roman" w:cs="Times New Roman"/>
          <w:sz w:val="24"/>
          <w:szCs w:val="24"/>
        </w:rPr>
        <w:t xml:space="preserve"> 5. Умение применять полученные знания на практике (лексика, чтение,       перевод, составление рассказа и т.д.)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6. </w:t>
      </w:r>
      <w:r w:rsidRPr="0005320D">
        <w:rPr>
          <w:rFonts w:ascii="Times New Roman" w:eastAsia="Times New Roman" w:hAnsi="Times New Roman" w:cs="Times New Roman"/>
          <w:sz w:val="24"/>
          <w:szCs w:val="24"/>
        </w:rPr>
        <w:t>Культура речи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b/>
          <w:sz w:val="24"/>
          <w:szCs w:val="24"/>
        </w:rPr>
        <w:t>1 группа</w:t>
      </w:r>
      <w:r w:rsidRPr="0005320D">
        <w:rPr>
          <w:rFonts w:ascii="Times New Roman" w:hAnsi="Times New Roman" w:cs="Times New Roman"/>
          <w:sz w:val="24"/>
          <w:szCs w:val="24"/>
        </w:rPr>
        <w:t>. История формирования региона.</w:t>
      </w:r>
    </w:p>
    <w:p w:rsidR="0024331D" w:rsidRPr="0005320D" w:rsidRDefault="0024331D" w:rsidP="00053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 топ.</w:t>
      </w:r>
      <w:r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>ЭГЖ,аймақтың қалыптасу тарихы .</w:t>
      </w:r>
    </w:p>
    <w:p w:rsidR="0024331D" w:rsidRPr="0005320D" w:rsidRDefault="0024331D" w:rsidP="00053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>Мәтінді қазақ тілінен орыс тіліне аудару; Мәтіннен өткен шақ етістіктерінің астын сызу;жасалу жолдарын түсіндіру.</w:t>
      </w:r>
    </w:p>
    <w:p w:rsidR="0024331D" w:rsidRPr="0005320D" w:rsidRDefault="0024331D" w:rsidP="0005320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Перевести текст с казахского языка на русский. Выделить  глаголы прошедшего времени.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20D">
        <w:rPr>
          <w:rFonts w:ascii="Times New Roman" w:hAnsi="Times New Roman" w:cs="Times New Roman"/>
          <w:b/>
          <w:sz w:val="24"/>
          <w:szCs w:val="24"/>
        </w:rPr>
        <w:t>2 группа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 топ .</w:t>
      </w:r>
      <w:r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>Табиғи жағдайлары мен ресурстары;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>Кестені толтыру;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55"/>
        <w:gridCol w:w="3131"/>
        <w:gridCol w:w="3134"/>
      </w:tblGrid>
      <w:tr w:rsidR="0024331D" w:rsidRPr="0005320D" w:rsidTr="004F3CC7">
        <w:tc>
          <w:tcPr>
            <w:tcW w:w="3092" w:type="dxa"/>
          </w:tcPr>
          <w:p w:rsidR="0024331D" w:rsidRPr="0005320D" w:rsidRDefault="0024331D" w:rsidP="0005320D">
            <w:pPr>
              <w:spacing w:after="0" w:line="240" w:lineRule="auto"/>
              <w:ind w:left="142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Табиғи ресурстардың түрлері</w:t>
            </w:r>
          </w:p>
        </w:tc>
        <w:tc>
          <w:tcPr>
            <w:tcW w:w="3190" w:type="dxa"/>
          </w:tcPr>
          <w:p w:rsidR="0024331D" w:rsidRPr="0005320D" w:rsidRDefault="0024331D" w:rsidP="0005320D">
            <w:pPr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тілінде атауы</w:t>
            </w:r>
          </w:p>
        </w:tc>
        <w:tc>
          <w:tcPr>
            <w:tcW w:w="3191" w:type="dxa"/>
          </w:tcPr>
          <w:p w:rsidR="0024331D" w:rsidRPr="0005320D" w:rsidRDefault="0024331D" w:rsidP="0005320D">
            <w:pPr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5320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Өндіріс ауданы</w:t>
            </w:r>
          </w:p>
        </w:tc>
      </w:tr>
      <w:tr w:rsidR="0024331D" w:rsidRPr="0005320D" w:rsidTr="004F3CC7">
        <w:tc>
          <w:tcPr>
            <w:tcW w:w="3092" w:type="dxa"/>
          </w:tcPr>
          <w:p w:rsidR="0024331D" w:rsidRPr="0005320D" w:rsidRDefault="0024331D" w:rsidP="0005320D">
            <w:pPr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0" w:type="dxa"/>
          </w:tcPr>
          <w:p w:rsidR="0024331D" w:rsidRPr="0005320D" w:rsidRDefault="0024331D" w:rsidP="0005320D">
            <w:pPr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91" w:type="dxa"/>
          </w:tcPr>
          <w:p w:rsidR="0024331D" w:rsidRPr="0005320D" w:rsidRDefault="0024331D" w:rsidP="0005320D">
            <w:pPr>
              <w:spacing w:after="0" w:line="240" w:lineRule="auto"/>
              <w:ind w:left="14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4331D" w:rsidRPr="0005320D" w:rsidRDefault="0024331D" w:rsidP="0005320D">
      <w:pPr>
        <w:tabs>
          <w:tab w:val="left" w:pos="1983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lastRenderedPageBreak/>
        <w:t xml:space="preserve"> Природные условия и ресурсы. 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Заполнить таблицу</w:t>
      </w:r>
    </w:p>
    <w:tbl>
      <w:tblPr>
        <w:tblStyle w:val="a4"/>
        <w:tblW w:w="0" w:type="auto"/>
        <w:tblInd w:w="534" w:type="dxa"/>
        <w:tblLook w:val="04A0"/>
      </w:tblPr>
      <w:tblGrid>
        <w:gridCol w:w="3957"/>
        <w:gridCol w:w="3034"/>
        <w:gridCol w:w="2329"/>
      </w:tblGrid>
      <w:tr w:rsidR="0024331D" w:rsidRPr="0005320D" w:rsidTr="004F3CC7">
        <w:tc>
          <w:tcPr>
            <w:tcW w:w="4038" w:type="dxa"/>
          </w:tcPr>
          <w:p w:rsidR="0024331D" w:rsidRPr="0005320D" w:rsidRDefault="0024331D" w:rsidP="0005320D">
            <w:pPr>
              <w:pStyle w:val="a3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Вид природного ресурса</w:t>
            </w:r>
          </w:p>
        </w:tc>
        <w:tc>
          <w:tcPr>
            <w:tcW w:w="3089" w:type="dxa"/>
          </w:tcPr>
          <w:p w:rsidR="0024331D" w:rsidRPr="0005320D" w:rsidRDefault="0024331D" w:rsidP="0005320D">
            <w:pPr>
              <w:pStyle w:val="a3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Название на казахском языке</w:t>
            </w:r>
          </w:p>
        </w:tc>
        <w:tc>
          <w:tcPr>
            <w:tcW w:w="2370" w:type="dxa"/>
          </w:tcPr>
          <w:p w:rsidR="0024331D" w:rsidRPr="0005320D" w:rsidRDefault="0024331D" w:rsidP="0005320D">
            <w:pPr>
              <w:pStyle w:val="a3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20D">
              <w:rPr>
                <w:rFonts w:ascii="Times New Roman" w:hAnsi="Times New Roman" w:cs="Times New Roman"/>
                <w:sz w:val="24"/>
                <w:szCs w:val="24"/>
              </w:rPr>
              <w:t>Район добычи</w:t>
            </w:r>
          </w:p>
        </w:tc>
      </w:tr>
      <w:tr w:rsidR="0024331D" w:rsidRPr="0005320D" w:rsidTr="004F3CC7">
        <w:tc>
          <w:tcPr>
            <w:tcW w:w="4038" w:type="dxa"/>
          </w:tcPr>
          <w:p w:rsidR="0024331D" w:rsidRPr="0005320D" w:rsidRDefault="0024331D" w:rsidP="0005320D">
            <w:pPr>
              <w:pStyle w:val="a3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:rsidR="0024331D" w:rsidRPr="0005320D" w:rsidRDefault="0024331D" w:rsidP="0005320D">
            <w:pPr>
              <w:pStyle w:val="a3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24331D" w:rsidRPr="0005320D" w:rsidRDefault="0024331D" w:rsidP="0005320D">
            <w:pPr>
              <w:pStyle w:val="a3"/>
              <w:ind w:left="142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331D" w:rsidRPr="0005320D" w:rsidRDefault="0024331D" w:rsidP="0005320D">
      <w:p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tabs>
          <w:tab w:val="left" w:pos="139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3 топ.</w:t>
      </w:r>
      <w:r w:rsidRPr="000532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Халқы .Сызба сызу</w:t>
      </w:r>
    </w:p>
    <w:p w:rsidR="0024331D" w:rsidRPr="0005320D" w:rsidRDefault="0024331D" w:rsidP="0005320D">
      <w:pPr>
        <w:numPr>
          <w:ilvl w:val="0"/>
          <w:numId w:val="7"/>
        </w:numPr>
        <w:tabs>
          <w:tab w:val="left" w:pos="139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Елдердің ұлттық құрамы  бойынша </w:t>
      </w:r>
    </w:p>
    <w:p w:rsidR="0024331D" w:rsidRPr="0005320D" w:rsidRDefault="0005320D" w:rsidP="0005320D">
      <w:pPr>
        <w:tabs>
          <w:tab w:val="left" w:pos="139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4.55pt;margin-top:6.5pt;width:27.75pt;height:31.8pt;flip:x;z-index:251660288" o:connectortype="straight">
            <v:stroke endarrow="block"/>
          </v:shape>
        </w:pict>
      </w:r>
      <w:r w:rsidRPr="0005320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228.6pt;margin-top:1.95pt;width:38.25pt;height:36.35pt;z-index:251661312" o:connectortype="straight">
            <v:stroke endarrow="block"/>
          </v:shape>
        </w:pict>
      </w: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4331D" w:rsidRPr="0005320D" w:rsidRDefault="0005320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64.4pt;margin-top:13.55pt;width:26.45pt;height:23.1pt;flip:x;z-index:251664384" o:connectortype="straight">
            <v:stroke endarrow="block"/>
          </v:shape>
        </w:pict>
      </w:r>
      <w:r w:rsidRPr="0005320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162.05pt;margin-top:13.55pt;width:0;height:23.1pt;z-index:251663360" o:connectortype="straight">
            <v:stroke endarrow="block"/>
          </v:shape>
        </w:pict>
      </w:r>
      <w:r w:rsidR="0024331D"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>2.Этникалық ұлттық топтармен,  оларға жататын  халықтар</w:t>
      </w:r>
    </w:p>
    <w:p w:rsidR="0024331D" w:rsidRPr="0005320D" w:rsidRDefault="0005320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250.5pt;margin-top:9.65pt;width:13.6pt;height:23.1pt;z-index:251662336" o:connectortype="straight">
            <v:stroke endarrow="block"/>
          </v:shape>
        </w:pict>
      </w: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sz w:val="24"/>
          <w:szCs w:val="24"/>
          <w:lang w:val="kk-KZ"/>
        </w:rPr>
        <w:t>Жалпы халық саны ,оларды қазақ тілінде атау.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 xml:space="preserve">3 группа. </w:t>
      </w:r>
      <w:r w:rsidRPr="0005320D">
        <w:rPr>
          <w:rFonts w:ascii="Times New Roman" w:hAnsi="Times New Roman" w:cs="Times New Roman"/>
          <w:sz w:val="24"/>
          <w:szCs w:val="24"/>
        </w:rPr>
        <w:t>Население. Составить схемы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20D">
        <w:rPr>
          <w:rFonts w:ascii="Times New Roman" w:hAnsi="Times New Roman" w:cs="Times New Roman"/>
          <w:b/>
          <w:sz w:val="24"/>
          <w:szCs w:val="24"/>
        </w:rPr>
        <w:t>1</w:t>
      </w:r>
      <w:r w:rsidRPr="0005320D">
        <w:rPr>
          <w:rFonts w:ascii="Times New Roman" w:hAnsi="Times New Roman" w:cs="Times New Roman"/>
          <w:sz w:val="24"/>
          <w:szCs w:val="24"/>
        </w:rPr>
        <w:t>.Страны по национальному составу</w:t>
      </w:r>
    </w:p>
    <w:p w:rsidR="0024331D" w:rsidRPr="0005320D" w:rsidRDefault="00F561FB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20D"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left:0;text-align:left;margin-left:213.5pt;margin-top:8.7pt;width:29.3pt;height:28.45pt;z-index:251666432" o:connectortype="straight">
            <v:stroke endarrow="block"/>
          </v:shape>
        </w:pict>
      </w:r>
      <w:r w:rsidRPr="0005320D"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114.55pt;margin-top:8.7pt;width:29.3pt;height:28.45pt;flip:x;z-index:251665408" o:connectortype="straight">
            <v:stroke endarrow="block"/>
          </v:shape>
        </w:pic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31D" w:rsidRPr="0005320D" w:rsidRDefault="0005320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285.55pt;margin-top:22.15pt;width:26.75pt;height:34.3pt;z-index:251669504" o:connectortype="straight">
            <v:stroke endarrow="block"/>
          </v:shape>
        </w:pict>
      </w:r>
      <w:r w:rsidRPr="0005320D"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213.5pt;margin-top:22.15pt;width:0;height:34.3pt;z-index:251668480" o:connectortype="straight">
            <v:stroke endarrow="block"/>
          </v:shape>
        </w:pict>
      </w:r>
      <w:r w:rsidRPr="0005320D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106pt;margin-top:22.15pt;width:29.3pt;height:28.45pt;flip:x;z-index:251667456" o:connectortype="straight">
            <v:stroke endarrow="block"/>
          </v:shape>
        </w:pict>
      </w:r>
      <w:r w:rsidR="0024331D" w:rsidRPr="0005320D">
        <w:rPr>
          <w:rFonts w:ascii="Times New Roman" w:hAnsi="Times New Roman" w:cs="Times New Roman"/>
          <w:sz w:val="24"/>
          <w:szCs w:val="24"/>
        </w:rPr>
        <w:t>2.Этнические  группы населения и народы к ним относящиеся</w:t>
      </w:r>
    </w:p>
    <w:p w:rsidR="0024331D" w:rsidRPr="0005320D" w:rsidRDefault="0024331D" w:rsidP="0005320D">
      <w:p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Численность населения, численность народов назвать на казахском языке.</w:t>
      </w: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4.Топ. Шығыс Еуропа елдерінің Қазақстан Республикасымен сыртқы экономикалық байланысы.Керекті сөздерді пайдаланып ,Шығыс Еуропа елдерімен Қазақстан Республикасының  байланысын әңгімелеу.</w:t>
      </w: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Оқушылар тапсырма бойынша  топ болып өз жұмыстарын қорғайды.</w:t>
      </w:r>
    </w:p>
    <w:p w:rsidR="0024331D" w:rsidRPr="0005320D" w:rsidRDefault="0024331D" w:rsidP="0005320D">
      <w:pPr>
        <w:tabs>
          <w:tab w:val="left" w:pos="6100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05320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Бағалау парағы.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4 группа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Экономические связи Казахстана со странами Восточной Европы. Используя  ключевые слова составить рассказ о связях Республики Казахстан со странами Восточной Европы. 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Учащиеся работают в группах по заданиям и презентуют свои работы</w:t>
      </w:r>
      <w:r w:rsidRPr="0005320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5320D">
        <w:rPr>
          <w:rFonts w:ascii="Times New Roman" w:hAnsi="Times New Roman" w:cs="Times New Roman"/>
          <w:sz w:val="24"/>
          <w:szCs w:val="24"/>
        </w:rPr>
        <w:t>Оценивание результатов работы в оценочном листе</w:t>
      </w:r>
    </w:p>
    <w:p w:rsidR="0024331D" w:rsidRPr="0005320D" w:rsidRDefault="0024331D" w:rsidP="0005320D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Задание на дом: § 16</w:t>
      </w:r>
    </w:p>
    <w:p w:rsidR="0024331D" w:rsidRPr="0005320D" w:rsidRDefault="0024331D" w:rsidP="0005320D">
      <w:pPr>
        <w:pStyle w:val="a3"/>
        <w:numPr>
          <w:ilvl w:val="0"/>
          <w:numId w:val="1"/>
        </w:num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Рефлексия: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Ответить на вопросы теста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Тест.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1.Какая страна НЕ относится  к странам Восточной Европы</w:t>
      </w:r>
      <w:r w:rsidRPr="0005320D">
        <w:rPr>
          <w:rFonts w:ascii="Times New Roman" w:hAnsi="Times New Roman" w:cs="Times New Roman"/>
          <w:b/>
          <w:sz w:val="24"/>
          <w:szCs w:val="24"/>
        </w:rPr>
        <w:t>.</w:t>
      </w:r>
    </w:p>
    <w:p w:rsidR="0024331D" w:rsidRPr="0005320D" w:rsidRDefault="0024331D" w:rsidP="0005320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1)Польша   2) Словакия   3) Франция      4) Босния и Герцеговина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2. Главной судоходной рекой для стран Восточной Европы является ...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    1) Рейн</w:t>
      </w:r>
      <w:r w:rsidRPr="0005320D">
        <w:rPr>
          <w:rFonts w:ascii="Times New Roman" w:hAnsi="Times New Roman" w:cs="Times New Roman"/>
          <w:sz w:val="24"/>
          <w:szCs w:val="24"/>
        </w:rPr>
        <w:tab/>
        <w:t xml:space="preserve">               2) Висла       3) Дунай     4) Рона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3. Регион имеет выход 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1) Тихий океан    2) Каспийское море  3) Балтийское море   4)  </w:t>
      </w:r>
      <w:r w:rsidRPr="0005320D">
        <w:rPr>
          <w:rFonts w:ascii="Times New Roman" w:eastAsia="Times New Roman" w:hAnsi="Times New Roman" w:cs="Times New Roman"/>
          <w:color w:val="333333"/>
          <w:sz w:val="24"/>
          <w:szCs w:val="24"/>
        </w:rPr>
        <w:t>Средиземное море</w:t>
      </w:r>
      <w:r w:rsidRPr="00053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Верхне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Силезский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каменноугольный бассейн находится 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1) Польше    2) Румынии      3) Чехии          4) Македонии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5. Наиболее крупные месторождения нефти и газа обнаружены </w:t>
      </w:r>
      <w:proofErr w:type="gramStart"/>
      <w:r w:rsidRPr="0005320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1) Словакии      2) Словении       3) Румынии        4) Хорватии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lastRenderedPageBreak/>
        <w:t xml:space="preserve">6.  Наибольшую численность населения имеет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1) Польша        2) Чехия        3) Эстония           4) Латвия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7. Какая языковая группа преобладает в национальном составе населения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1) Романская       2) </w:t>
      </w:r>
      <w:proofErr w:type="spellStart"/>
      <w:proofErr w:type="gramStart"/>
      <w:r w:rsidRPr="0005320D">
        <w:rPr>
          <w:rFonts w:ascii="Times New Roman" w:hAnsi="Times New Roman" w:cs="Times New Roman"/>
          <w:sz w:val="24"/>
          <w:szCs w:val="24"/>
        </w:rPr>
        <w:t>Финно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>- угорская</w:t>
      </w:r>
      <w:proofErr w:type="gramEnd"/>
      <w:r w:rsidRPr="0005320D">
        <w:rPr>
          <w:rFonts w:ascii="Times New Roman" w:hAnsi="Times New Roman" w:cs="Times New Roman"/>
          <w:sz w:val="24"/>
          <w:szCs w:val="24"/>
        </w:rPr>
        <w:t xml:space="preserve">     3) Славянская     4) Алтайская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8. Уровень урбанизации составляет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1) 10-20%        2) 30-40%         3) 100%               4) 60-70%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eastAsia="en-US"/>
        </w:rPr>
        <w:t>Тест с</w:t>
      </w: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ұрақтары: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1.Қазақстанның ең басты Шығыс Еуропалық сауда серіктестігі?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А.Румыния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В.Чехия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С.Словакия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Д.Албания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Е.Польша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2.Қазақстан Республикасы Венгриямен сауда- саттық қарым- қатынасты нешінші жылы орнатты?А.1999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В.1993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С.1995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Д.1996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Е.2000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3.Қазақстаннан  Польшаға нелер жеткізіледі?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А.Темір кендері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В.Мұнай- газ өнімдері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С.Азық -түлік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Д.Күміс- алтын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Е.Киім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4.Қазақстан мен Чехия арасында сауда айналымы қанша миллион долларды құрайды?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А.300 млн.доллар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В.200 млн.доллар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С.800 млн.доллар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Д.500 млн.доллар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Е.400 млн.доллар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5.Орысша баламасын табыңдар</w:t>
      </w:r>
      <w:r w:rsidRPr="0005320D"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  <w:t>.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Көмір             Серебро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Алтын            Нефть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Мұнай            Золото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Күміс              Уголь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Мыс                Сера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  <w:lang w:val="kk-KZ" w:eastAsia="en-US"/>
        </w:rPr>
      </w:pPr>
      <w:r w:rsidRPr="0005320D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Күкірт            Медь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Правильные ответы:</w:t>
      </w:r>
    </w:p>
    <w:p w:rsidR="0024331D" w:rsidRPr="0005320D" w:rsidRDefault="0024331D" w:rsidP="0005320D">
      <w:pPr>
        <w:pStyle w:val="a5"/>
        <w:spacing w:before="0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>1.</w:t>
      </w:r>
    </w:p>
    <w:p w:rsidR="0024331D" w:rsidRPr="0005320D" w:rsidRDefault="0024331D" w:rsidP="0005320D">
      <w:pPr>
        <w:pStyle w:val="a5"/>
        <w:spacing w:before="0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   1  - 3                    5  - 3</w:t>
      </w:r>
    </w:p>
    <w:p w:rsidR="0024331D" w:rsidRPr="0005320D" w:rsidRDefault="0024331D" w:rsidP="0005320D">
      <w:pPr>
        <w:pStyle w:val="a5"/>
        <w:spacing w:before="154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   2  - 3                    6  - 1</w:t>
      </w:r>
    </w:p>
    <w:p w:rsidR="0024331D" w:rsidRPr="0005320D" w:rsidRDefault="0024331D" w:rsidP="0005320D">
      <w:pPr>
        <w:pStyle w:val="a5"/>
        <w:spacing w:before="154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   3  - 3                    7  - 3</w:t>
      </w:r>
    </w:p>
    <w:p w:rsidR="0024331D" w:rsidRPr="0005320D" w:rsidRDefault="0024331D" w:rsidP="0005320D">
      <w:pPr>
        <w:pStyle w:val="a5"/>
        <w:spacing w:before="154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   4 -  1                    8  - 4</w:t>
      </w:r>
    </w:p>
    <w:p w:rsidR="0024331D" w:rsidRPr="0005320D" w:rsidRDefault="0024331D" w:rsidP="0005320D">
      <w:pPr>
        <w:pStyle w:val="a5"/>
        <w:spacing w:before="154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2. 1  -Е                    3   -В                     </w:t>
      </w:r>
    </w:p>
    <w:p w:rsidR="0024331D" w:rsidRPr="0005320D" w:rsidRDefault="0024331D" w:rsidP="0005320D">
      <w:pPr>
        <w:pStyle w:val="a5"/>
        <w:spacing w:before="154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    2  -В                    4  -С</w:t>
      </w:r>
    </w:p>
    <w:p w:rsidR="0024331D" w:rsidRPr="0005320D" w:rsidRDefault="0024331D" w:rsidP="0005320D">
      <w:pPr>
        <w:pStyle w:val="a5"/>
        <w:spacing w:before="154" w:beforeAutospacing="0" w:after="0" w:afterAutospacing="0"/>
        <w:ind w:left="142" w:firstLine="567"/>
        <w:jc w:val="both"/>
        <w:textAlignment w:val="baseline"/>
        <w:rPr>
          <w:lang w:val="ru-RU"/>
        </w:rPr>
      </w:pPr>
      <w:r w:rsidRPr="0005320D">
        <w:rPr>
          <w:rFonts w:eastAsia="+mn-ea"/>
          <w:bCs/>
          <w:lang w:val="ru-RU"/>
        </w:rPr>
        <w:t xml:space="preserve">    5  1-4, 2-3, 3-2, 4-1, 5-6, 6-5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>Возвращаемся к таблице «Правильно - не правильно»  учащиеся заполняют ее с учетом полученных знаний.</w:t>
      </w: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lastRenderedPageBreak/>
        <w:t>Стикерлерге өтілген сабаққа өз пікірлерін,алған әсерлерін жазады.Постерге бағамен жапсырады.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«жақсы »   «нашар»   «қызықты»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«жақсы »   - Сабақ қызықты болды.Сабақтағы жұмысыма оң баға беремін.</w:t>
      </w:r>
    </w:p>
    <w:p w:rsidR="0024331D" w:rsidRPr="0005320D" w:rsidRDefault="0024331D" w:rsidP="0005320D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«нашар»   - Мен сабақта жақсырақ жұмыс істер едім ,бірақ бұл мені ойландырды.....</w:t>
      </w:r>
    </w:p>
    <w:p w:rsidR="0024331D" w:rsidRPr="0005320D" w:rsidRDefault="0024331D" w:rsidP="0005320D">
      <w:pPr>
        <w:spacing w:before="154" w:after="0" w:line="240" w:lineRule="auto"/>
        <w:ind w:left="142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«қызықты»- Қызықты ,тамаша болды....</w:t>
      </w:r>
    </w:p>
    <w:p w:rsidR="0024331D" w:rsidRPr="0005320D" w:rsidRDefault="0024331D" w:rsidP="0005320D">
      <w:pPr>
        <w:spacing w:before="154" w:after="0" w:line="240" w:lineRule="auto"/>
        <w:ind w:left="142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Білгім келеді.....</w:t>
      </w:r>
    </w:p>
    <w:p w:rsidR="0024331D" w:rsidRPr="0005320D" w:rsidRDefault="0024331D" w:rsidP="0005320D">
      <w:pPr>
        <w:spacing w:before="154" w:after="0" w:line="240" w:lineRule="auto"/>
        <w:ind w:left="142"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kk-KZ"/>
        </w:rPr>
      </w:pPr>
      <w:r w:rsidRPr="0005320D">
        <w:rPr>
          <w:rFonts w:ascii="Times New Roman" w:hAnsi="Times New Roman" w:cs="Times New Roman"/>
          <w:sz w:val="24"/>
          <w:szCs w:val="24"/>
          <w:lang w:val="kk-KZ"/>
        </w:rPr>
        <w:t>Қорытынды жасау.Сабаққа баға қойылды.</w:t>
      </w:r>
    </w:p>
    <w:p w:rsidR="0024331D" w:rsidRPr="0005320D" w:rsidRDefault="0024331D" w:rsidP="00053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стикерах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пишут свое отношение к прошедшему уроку и прикрепляют на </w:t>
      </w:r>
      <w:proofErr w:type="spellStart"/>
      <w:r w:rsidRPr="0005320D">
        <w:rPr>
          <w:rFonts w:ascii="Times New Roman" w:hAnsi="Times New Roman" w:cs="Times New Roman"/>
          <w:sz w:val="24"/>
          <w:szCs w:val="24"/>
        </w:rPr>
        <w:t>постер</w:t>
      </w:r>
      <w:proofErr w:type="spellEnd"/>
      <w:r w:rsidRPr="0005320D">
        <w:rPr>
          <w:rFonts w:ascii="Times New Roman" w:hAnsi="Times New Roman" w:cs="Times New Roman"/>
          <w:sz w:val="24"/>
          <w:szCs w:val="24"/>
        </w:rPr>
        <w:t xml:space="preserve"> с отметкой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+mn-ea" w:hAnsi="Times New Roman" w:cs="Times New Roman"/>
          <w:bCs/>
          <w:sz w:val="24"/>
          <w:szCs w:val="24"/>
        </w:rPr>
        <w:t>«ПЛЮС»   «МИНУС»   «ИНТЕРЕСНО»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+mn-ea" w:hAnsi="Times New Roman" w:cs="Times New Roman"/>
          <w:bCs/>
          <w:sz w:val="24"/>
          <w:szCs w:val="24"/>
        </w:rPr>
        <w:t xml:space="preserve"> «ПЛЮС» - На уроке было интересно. Я доволен своей работой на   уроке. 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+mn-ea" w:hAnsi="Times New Roman" w:cs="Times New Roman"/>
          <w:bCs/>
          <w:sz w:val="24"/>
          <w:szCs w:val="24"/>
        </w:rPr>
        <w:t xml:space="preserve"> «МИНУС» - Я мог бы работать на уроке лучше, было сложно…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+mn-ea" w:hAnsi="Times New Roman" w:cs="Times New Roman"/>
          <w:bCs/>
          <w:sz w:val="24"/>
          <w:szCs w:val="24"/>
        </w:rPr>
        <w:t xml:space="preserve"> «ИНТЕРЕСНО» - Было интересно…</w:t>
      </w:r>
    </w:p>
    <w:p w:rsidR="0024331D" w:rsidRPr="0005320D" w:rsidRDefault="0024331D" w:rsidP="0005320D">
      <w:pPr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5320D">
        <w:rPr>
          <w:rFonts w:ascii="Times New Roman" w:eastAsia="+mn-ea" w:hAnsi="Times New Roman" w:cs="Times New Roman"/>
          <w:bCs/>
          <w:sz w:val="24"/>
          <w:szCs w:val="24"/>
        </w:rPr>
        <w:t xml:space="preserve">                            Хотелось бы знать…</w:t>
      </w:r>
    </w:p>
    <w:p w:rsidR="0024331D" w:rsidRPr="0005320D" w:rsidRDefault="0024331D" w:rsidP="0005320D">
      <w:pPr>
        <w:pStyle w:val="a3"/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320D">
        <w:rPr>
          <w:rFonts w:ascii="Times New Roman" w:hAnsi="Times New Roman" w:cs="Times New Roman"/>
          <w:sz w:val="24"/>
          <w:szCs w:val="24"/>
        </w:rPr>
        <w:t xml:space="preserve"> Подведение итогов. Выставление оценок за урок</w:t>
      </w:r>
      <w:bookmarkStart w:id="0" w:name="_GoBack"/>
      <w:bookmarkEnd w:id="0"/>
    </w:p>
    <w:p w:rsidR="0013709E" w:rsidRPr="0005320D" w:rsidRDefault="0013709E" w:rsidP="000532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3709E" w:rsidRPr="0005320D" w:rsidSect="000532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936D8"/>
    <w:multiLevelType w:val="hybridMultilevel"/>
    <w:tmpl w:val="019C0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2C2D"/>
    <w:multiLevelType w:val="hybridMultilevel"/>
    <w:tmpl w:val="C6A68206"/>
    <w:lvl w:ilvl="0" w:tplc="0C24FF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649DB"/>
    <w:multiLevelType w:val="hybridMultilevel"/>
    <w:tmpl w:val="73DA12D2"/>
    <w:lvl w:ilvl="0" w:tplc="162AB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E81C9A"/>
    <w:multiLevelType w:val="multilevel"/>
    <w:tmpl w:val="15E08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3E01723B"/>
    <w:multiLevelType w:val="hybridMultilevel"/>
    <w:tmpl w:val="E6166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1216A"/>
    <w:multiLevelType w:val="hybridMultilevel"/>
    <w:tmpl w:val="B4B88A3A"/>
    <w:lvl w:ilvl="0" w:tplc="FE5CBF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BF65924"/>
    <w:multiLevelType w:val="hybridMultilevel"/>
    <w:tmpl w:val="3732FBC8"/>
    <w:lvl w:ilvl="0" w:tplc="14F45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4331D"/>
    <w:rsid w:val="0005320D"/>
    <w:rsid w:val="0013709E"/>
    <w:rsid w:val="0024331D"/>
    <w:rsid w:val="00626C2D"/>
    <w:rsid w:val="00741504"/>
    <w:rsid w:val="007A55A7"/>
    <w:rsid w:val="00DA1219"/>
    <w:rsid w:val="00F317EF"/>
    <w:rsid w:val="00F5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35"/>
        <o:r id="V:Rule12" type="connector" idref="#_x0000_s1034"/>
        <o:r id="V:Rule13" type="connector" idref="#_x0000_s1033"/>
        <o:r id="V:Rule14" type="connector" idref="#_x0000_s1032"/>
        <o:r id="V:Rule15" type="connector" idref="#_x0000_s1028"/>
        <o:r id="V:Rule16" type="connector" idref="#_x0000_s1031"/>
        <o:r id="V:Rule17" type="connector" idref="#_x0000_s1030"/>
        <o:r id="V:Rule18" type="connector" idref="#_x0000_s1029"/>
        <o:r id="V:Rule19" type="connector" idref="#_x0000_s1026"/>
        <o:r id="V:Rule2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7EF"/>
  </w:style>
  <w:style w:type="paragraph" w:styleId="2">
    <w:name w:val="heading 2"/>
    <w:basedOn w:val="a"/>
    <w:next w:val="a"/>
    <w:link w:val="20"/>
    <w:qFormat/>
    <w:rsid w:val="0024331D"/>
    <w:pPr>
      <w:keepNext/>
      <w:spacing w:after="0" w:line="240" w:lineRule="auto"/>
      <w:ind w:left="3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433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4331D"/>
    <w:pPr>
      <w:ind w:left="720"/>
      <w:contextualSpacing/>
    </w:pPr>
  </w:style>
  <w:style w:type="table" w:styleId="a4">
    <w:name w:val="Table Grid"/>
    <w:basedOn w:val="a1"/>
    <w:uiPriority w:val="59"/>
    <w:rsid w:val="002433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43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Информатика</cp:lastModifiedBy>
  <cp:revision>5</cp:revision>
  <dcterms:created xsi:type="dcterms:W3CDTF">2016-03-23T06:22:00Z</dcterms:created>
  <dcterms:modified xsi:type="dcterms:W3CDTF">2016-03-24T02:00:00Z</dcterms:modified>
</cp:coreProperties>
</file>